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BA" w:rsidRDefault="00F972BA" w:rsidP="00F972BA">
      <w:pPr>
        <w:jc w:val="center"/>
      </w:pPr>
      <w:r w:rsidRPr="00F972BA">
        <w:rPr>
          <w:b/>
          <w:sz w:val="24"/>
          <w:szCs w:val="24"/>
        </w:rPr>
        <w:t>Формы, периодичность и порядок текущего контроля успеваемости и промежуточной аттестации обучающихся, педагогическая диагностика  в НДОЧУ ДЦ «Гений</w:t>
      </w:r>
      <w:r>
        <w:t>»</w:t>
      </w:r>
    </w:p>
    <w:p w:rsidR="00F972BA" w:rsidRDefault="00F972BA"/>
    <w:p w:rsidR="00951142" w:rsidRDefault="00176130" w:rsidP="00F972BA">
      <w:pPr>
        <w:jc w:val="both"/>
      </w:pPr>
      <w:proofErr w:type="gramStart"/>
      <w:r>
        <w:t xml:space="preserve">В ДОУ не проводится промежуточная аттестация воспитанников в соответствии с Федеральным законом от 29.12.2012 № 273-ФЗ (ред. от 13.07.2015) «Об образовании в РФ» (с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</w:t>
      </w:r>
      <w:proofErr w:type="gramStart"/>
      <w:r>
        <w:t>И доп., вступ. В силу с 24.07.2015)</w:t>
      </w:r>
      <w:proofErr w:type="gramEnd"/>
    </w:p>
    <w:p w:rsidR="00176130" w:rsidRDefault="00176130" w:rsidP="00F972BA">
      <w:pPr>
        <w:jc w:val="both"/>
      </w:pPr>
      <w:r>
        <w:t xml:space="preserve">Статья 58 Промежуточная аттестация </w:t>
      </w:r>
      <w:proofErr w:type="gramStart"/>
      <w:r>
        <w:t>обучающихся</w:t>
      </w:r>
      <w:proofErr w:type="gramEnd"/>
    </w:p>
    <w:p w:rsidR="00176130" w:rsidRDefault="00176130" w:rsidP="00F972BA">
      <w:pPr>
        <w:jc w:val="both"/>
      </w:pPr>
      <w:proofErr w:type="gramStart"/>
      <w:r>
        <w:t>«Освоение образовательной программы (за исклюю образовательной программы дошкольного 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</w:t>
      </w:r>
      <w:proofErr w:type="gramEnd"/>
    </w:p>
    <w:p w:rsidR="00176130" w:rsidRDefault="00176130" w:rsidP="00F972BA">
      <w:pPr>
        <w:jc w:val="both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176130" w:rsidRDefault="00176130" w:rsidP="00F972BA">
      <w:pPr>
        <w:jc w:val="both"/>
      </w:pPr>
      <w:r>
        <w:t xml:space="preserve">Целевые ориентиры дошкольного образования, представленные в ФГОС </w:t>
      </w:r>
      <w:proofErr w:type="gramStart"/>
      <w:r>
        <w:t>ДО</w:t>
      </w:r>
      <w:proofErr w:type="gramEnd"/>
      <w:r>
        <w:t xml:space="preserve">, следует рассматривать как </w:t>
      </w:r>
      <w:proofErr w:type="gramStart"/>
      <w:r>
        <w:t>социально-нормативные</w:t>
      </w:r>
      <w:proofErr w:type="gramEnd"/>
      <w:r>
        <w:t xml:space="preserve"> возрастные характеристики возможных достижений ребенка.</w:t>
      </w:r>
      <w:r w:rsidR="00891CF1">
        <w:t xml:space="preserve"> Это ориентир для педагогов и родителей, обозначающий направленность воспитательной деятельности взрослых.</w:t>
      </w:r>
    </w:p>
    <w:p w:rsidR="00891CF1" w:rsidRDefault="00891CF1" w:rsidP="00F972BA">
      <w:pPr>
        <w:jc w:val="both"/>
      </w:pPr>
      <w:r>
        <w:t>Целевые ориентиры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891CF1" w:rsidRDefault="00891CF1" w:rsidP="00F972BA">
      <w:pPr>
        <w:jc w:val="both"/>
      </w:pPr>
      <w:r>
        <w:t>Целевые ориентиры на этапе завершения дошкольного  образования:</w:t>
      </w:r>
    </w:p>
    <w:p w:rsidR="00891CF1" w:rsidRDefault="00891CF1" w:rsidP="00F972BA">
      <w:pPr>
        <w:jc w:val="both"/>
      </w:pPr>
      <w:r>
        <w:t>- ребенок овладевает основными культурными способами деятельности, проявляет инициативу и самостоятельность в разных видах деятельности - 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91CF1" w:rsidRDefault="00891CF1" w:rsidP="00F972BA">
      <w:pPr>
        <w:jc w:val="both"/>
      </w:pPr>
      <w: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91CF1" w:rsidRDefault="00891CF1" w:rsidP="00F972BA">
      <w:pPr>
        <w:jc w:val="both"/>
      </w:pPr>
      <w: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</w:t>
      </w:r>
      <w:proofErr w:type="spellStart"/>
      <w:r>
        <w:t>ситуции</w:t>
      </w:r>
      <w:proofErr w:type="spellEnd"/>
      <w:r>
        <w:t>, умеет подчиняться разным правилам и социальным нормам;</w:t>
      </w:r>
    </w:p>
    <w:p w:rsidR="00891CF1" w:rsidRDefault="00891CF1" w:rsidP="00F972BA">
      <w:pPr>
        <w:jc w:val="both"/>
      </w:pPr>
      <w:r>
        <w:t>-</w:t>
      </w:r>
      <w:r w:rsidR="009734E6"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</w:t>
      </w:r>
      <w:r w:rsidR="009734E6">
        <w:lastRenderedPageBreak/>
        <w:t>высказывания в ситуации общения, может выделять звуки в словах, у ребенка складываются предпосылки грамотности;</w:t>
      </w:r>
    </w:p>
    <w:p w:rsidR="009734E6" w:rsidRDefault="009734E6" w:rsidP="00F972BA">
      <w:pPr>
        <w:jc w:val="both"/>
      </w:pPr>
      <w:r>
        <w:t>- у ребенка развита крупная и мелкая моторика; он подвижен, вынослив, владеет  основными движениями, может контролировать свои движения и управлять  ими;</w:t>
      </w:r>
    </w:p>
    <w:p w:rsidR="009734E6" w:rsidRDefault="009734E6" w:rsidP="00F972BA">
      <w:pPr>
        <w:jc w:val="both"/>
      </w:pPr>
      <w: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гигиены.</w:t>
      </w:r>
    </w:p>
    <w:p w:rsidR="009734E6" w:rsidRDefault="009734E6" w:rsidP="00F972BA">
      <w:pPr>
        <w:jc w:val="both"/>
      </w:pPr>
      <w: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734E6" w:rsidRDefault="00293143" w:rsidP="00F972BA">
      <w:pPr>
        <w:jc w:val="both"/>
      </w:pPr>
      <w:r>
        <w:t xml:space="preserve">Целевые ориентиры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воспитанников.</w:t>
      </w:r>
    </w:p>
    <w:p w:rsidR="00293143" w:rsidRDefault="00293143" w:rsidP="00F972BA">
      <w:pPr>
        <w:jc w:val="both"/>
      </w:pPr>
      <w:r>
        <w:t>Освоение программы не сопровождается проведением промежуточных аттестаций и итоговой аттестации воспитанников.</w:t>
      </w:r>
    </w:p>
    <w:p w:rsidR="00293143" w:rsidRDefault="00293143" w:rsidP="00F972BA">
      <w:pPr>
        <w:jc w:val="both"/>
      </w:pPr>
      <w:r>
        <w:t xml:space="preserve">При реализации Основной образовательной программы «Детский сад по системе </w:t>
      </w:r>
      <w:proofErr w:type="spellStart"/>
      <w:r>
        <w:t>Монтессори</w:t>
      </w:r>
      <w:proofErr w:type="spellEnd"/>
      <w:r>
        <w:t>» в рамках педагогической диагностики проводится оценка индивидуального развития детей.</w:t>
      </w:r>
    </w:p>
    <w:p w:rsidR="00293143" w:rsidRDefault="00293143" w:rsidP="00F972BA">
      <w:pPr>
        <w:jc w:val="both"/>
      </w:pPr>
      <w:r>
        <w:t>Цель оценки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 На каждую возрастную категорию (0-3, 3-7 лет)</w:t>
      </w:r>
      <w:r w:rsidR="00DB3A2C">
        <w:t xml:space="preserve"> и на каждого ребенка</w:t>
      </w:r>
      <w:r>
        <w:t xml:space="preserve"> </w:t>
      </w:r>
      <w:r w:rsidR="00DB3A2C">
        <w:t xml:space="preserve"> действует индивидуальный </w:t>
      </w:r>
      <w:r>
        <w:t xml:space="preserve"> Лист наблюдений, с перечнем упражнений практической жизни, дидактических, сенсорных упражнений</w:t>
      </w:r>
      <w:r w:rsidR="00DB3A2C">
        <w:t>; в котором педагог отмечает уровень развития ребенка.</w:t>
      </w:r>
    </w:p>
    <w:p w:rsidR="00DB3A2C" w:rsidRDefault="00DB3A2C" w:rsidP="00F972BA">
      <w:pPr>
        <w:jc w:val="both"/>
      </w:pPr>
      <w:r>
        <w:t>Результаты педагогической диагностики (мониторинга) используются для решения следующих образовательных задач:</w:t>
      </w:r>
    </w:p>
    <w:p w:rsidR="00DB3A2C" w:rsidRDefault="00DB3A2C" w:rsidP="00F972BA">
      <w:pPr>
        <w:jc w:val="both"/>
      </w:pPr>
      <w:r>
        <w:t>1. индивидуализации образования (в том числе поддержки ребенка, построении его образовательной траектории или профессиональной коррекции особенностей его развития);</w:t>
      </w:r>
    </w:p>
    <w:p w:rsidR="00DB3A2C" w:rsidRDefault="00DB3A2C" w:rsidP="00F972BA">
      <w:pPr>
        <w:jc w:val="both"/>
      </w:pPr>
      <w:r>
        <w:t>2. оптимизация работы с группой детей.</w:t>
      </w:r>
    </w:p>
    <w:p w:rsidR="00DB3A2C" w:rsidRDefault="00DB3A2C" w:rsidP="00F972BA">
      <w:pPr>
        <w:jc w:val="both"/>
      </w:pPr>
      <w: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диагностики:  на каждую возрастную категорию (0-3, 3-7 лет) и на каждого ребенка  действует индивидуальный  Лист наблюдений, с перечнем упражнений практической жизни, дидактических, сенсорных упражнений; в котором педагог отмечает уровень развития ребенка. Это позволяет фиксировать  индивидуальную динамику и перспективы развития каждого ребенка в ходе:</w:t>
      </w:r>
    </w:p>
    <w:p w:rsidR="00DB3A2C" w:rsidRDefault="00DB3A2C" w:rsidP="00F972BA">
      <w:pPr>
        <w:jc w:val="both"/>
      </w:pPr>
      <w: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B3A2C" w:rsidRDefault="00DB3A2C" w:rsidP="00F972BA">
      <w:pPr>
        <w:jc w:val="both"/>
      </w:pPr>
      <w:r>
        <w:lastRenderedPageBreak/>
        <w:t>- игровой деятельности;</w:t>
      </w:r>
    </w:p>
    <w:p w:rsidR="00DB3A2C" w:rsidRDefault="00DB3A2C" w:rsidP="00F972BA">
      <w:pPr>
        <w:jc w:val="both"/>
      </w:pPr>
      <w:r>
        <w:t>- познавательной деятельности (как идет развитие детских способностей, познавательной активности);</w:t>
      </w:r>
    </w:p>
    <w:p w:rsidR="00DB3A2C" w:rsidRDefault="00DB3A2C" w:rsidP="00F972BA">
      <w:pPr>
        <w:jc w:val="both"/>
      </w:pPr>
      <w: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B3A2C" w:rsidRDefault="00DB3A2C" w:rsidP="00F972BA">
      <w:pPr>
        <w:jc w:val="both"/>
      </w:pPr>
      <w:r>
        <w:t>- художественной деятельности;</w:t>
      </w:r>
    </w:p>
    <w:p w:rsidR="00DB3A2C" w:rsidRDefault="00DB3A2C" w:rsidP="00F972BA">
      <w:pPr>
        <w:jc w:val="both"/>
      </w:pPr>
      <w:r>
        <w:t>- физического развития;</w:t>
      </w:r>
    </w:p>
    <w:p w:rsidR="00DB3A2C" w:rsidRDefault="00DB3A2C" w:rsidP="00F972BA">
      <w:pPr>
        <w:jc w:val="both"/>
      </w:pPr>
      <w:r>
        <w:t xml:space="preserve">Периодичность проведения мониторинга: ежедневно по мере достижения новых </w:t>
      </w:r>
      <w:r w:rsidR="00F972BA">
        <w:t>результатов.</w:t>
      </w:r>
    </w:p>
    <w:p w:rsidR="00DB3A2C" w:rsidRDefault="00DB3A2C" w:rsidP="00F972BA">
      <w:pPr>
        <w:jc w:val="both"/>
      </w:pPr>
    </w:p>
    <w:p w:rsidR="00293143" w:rsidRDefault="00293143" w:rsidP="00F972BA">
      <w:pPr>
        <w:jc w:val="both"/>
      </w:pPr>
    </w:p>
    <w:sectPr w:rsidR="00293143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6130"/>
    <w:rsid w:val="00176130"/>
    <w:rsid w:val="00293143"/>
    <w:rsid w:val="00461DBE"/>
    <w:rsid w:val="00891CF1"/>
    <w:rsid w:val="00951142"/>
    <w:rsid w:val="009734E6"/>
    <w:rsid w:val="00A15476"/>
    <w:rsid w:val="00DB3A2C"/>
    <w:rsid w:val="00F9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2019-01-24T03:20:00Z</dcterms:created>
  <dcterms:modified xsi:type="dcterms:W3CDTF">2019-01-24T04:51:00Z</dcterms:modified>
</cp:coreProperties>
</file>